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4C" w:rsidRDefault="00D97CB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REGULAMIN REKRUTACJI I UCZESTNICTWA W PROJEKCIE</w:t>
      </w:r>
    </w:p>
    <w:p w:rsidR="0010274C" w:rsidRDefault="0010274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0274C" w:rsidRDefault="00D97CB8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„ASP w Warszawie - UCZELNIA RÓWNYCH SZANS”</w:t>
      </w:r>
    </w:p>
    <w:p w:rsidR="0010274C" w:rsidRDefault="0010274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0274C" w:rsidRDefault="00D97CB8">
      <w:pPr>
        <w:ind w:left="2124" w:firstLine="707"/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POWR.03.05.00-00-A026/21</w:t>
      </w:r>
    </w:p>
    <w:p w:rsidR="0010274C" w:rsidRDefault="0010274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realizowany w ramach Osi Priorytetowej III Szkolnictwo wyższe dla gospodarki i rozwoju,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>Działanie 3.5 Kompleksowe programy szkół wyższych,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ze środków Europejskiego Funduszu Społecznego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ramach Programu Operacyjnego Wiedza Edukacja Rozwój na lata 2014 – 2020</w:t>
      </w:r>
    </w:p>
    <w:p w:rsidR="0010274C" w:rsidRDefault="0010274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0274C" w:rsidRDefault="0010274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0274C" w:rsidRDefault="00D97CB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BENEFICJENT/REALIZATOR:</w:t>
      </w:r>
    </w:p>
    <w:p w:rsidR="0010274C" w:rsidRDefault="0010274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Akademia Sztuk Pięknych w Warszawie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ul. Krakowskie Przedmieście 5, 00-068 Warszawa</w:t>
      </w:r>
    </w:p>
    <w:p w:rsidR="0010274C" w:rsidRDefault="0010274C">
      <w:pPr>
        <w:jc w:val="center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FA6085" w:rsidRDefault="00FA6085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10274C" w:rsidRDefault="0010274C">
      <w:pPr>
        <w:jc w:val="both"/>
        <w:rPr>
          <w:rFonts w:ascii="Arial" w:eastAsia="Arial" w:hAnsi="Arial" w:cs="Arial"/>
          <w:sz w:val="20"/>
          <w:szCs w:val="20"/>
        </w:rPr>
      </w:pPr>
    </w:p>
    <w:p w:rsidR="00FA6085" w:rsidRDefault="00FA608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A6085" w:rsidRDefault="00FA608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0274C" w:rsidRDefault="00D97CB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REGULAMIN REKRUTACJI I UCZESTNICTWA W PROJEKCIE</w:t>
      </w:r>
    </w:p>
    <w:p w:rsidR="0010274C" w:rsidRDefault="00D97CB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„</w:t>
      </w:r>
      <w:r>
        <w:rPr>
          <w:rFonts w:ascii="Arial" w:eastAsia="Arial" w:hAnsi="Arial" w:cs="Arial"/>
          <w:b/>
          <w:sz w:val="20"/>
          <w:szCs w:val="20"/>
        </w:rPr>
        <w:t>ASP w Warszawie - UCZELNIA RÓWNYCH SZANS</w:t>
      </w:r>
      <w:r>
        <w:rPr>
          <w:rFonts w:ascii="Arial" w:eastAsia="Arial" w:hAnsi="Arial" w:cs="Arial"/>
          <w:sz w:val="20"/>
          <w:szCs w:val="20"/>
        </w:rPr>
        <w:t>” nr umowy: POWR.03.05.00-00-A026/21-00. Projekt jest realizowany w ramach Osi Priorytetowej III Szkolnictwo wyższe dla gospodarki i rozwoju, Działanie 3.5 Kompleksowe programy szkół wyższych, ze środków Europejskiego Funduszu Społecznego w ramach Programu Operacyjnego Wiedza Edukacja Rozwój na lata 2014 – 2020.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  <w:color w:val="000000"/>
          <w:sz w:val="20"/>
          <w:szCs w:val="20"/>
        </w:rPr>
        <w:t>§1.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Informacje ogólne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Niniejszy Regulamin określa zasady rekrutacji i uczestnictwa w Projekcie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ASP w Warszawie - UCZELNIA RÓWNYCH SZANS</w:t>
      </w:r>
      <w:r>
        <w:rPr>
          <w:rFonts w:ascii="Arial" w:eastAsia="Arial" w:hAnsi="Arial" w:cs="Arial"/>
          <w:color w:val="000000"/>
          <w:sz w:val="20"/>
          <w:szCs w:val="20"/>
        </w:rPr>
        <w:t>” (zwanym dalej Projektem). Projekt jest realizowany w ramach Programu Operacyjnego Wiedza Edukacja Rozwój na lata 2014 – 2020, Osi Priorytetowej III Szkolnictwo wyższe dla gospodarki i rozwoju, Działania 3.5 Kompleksowe programy szkół wyższych, ze środków Europejskiego Funduszu Społecznego.</w:t>
      </w:r>
    </w:p>
    <w:p w:rsidR="0010274C" w:rsidRDefault="00D97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Celem głównym projektu jest poprawa dostępności Akademii Sztuk Pięknych w Warszawie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dla osób z niepełnosprawnościami poprzez: </w:t>
      </w:r>
    </w:p>
    <w:p w:rsidR="0010274C" w:rsidRDefault="00D97C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zatrudnienie specjalisty ds. technologii wspierającego funkcjonowanie Biura Wsparcia i Dostępności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BWiD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), </w:t>
      </w:r>
    </w:p>
    <w:p w:rsidR="0010274C" w:rsidRDefault="00D97C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zwiększenie dostępności architektonicznej Uczelni, </w:t>
      </w:r>
    </w:p>
    <w:p w:rsidR="0010274C" w:rsidRDefault="00D97C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wsparcie zmian organizacyjnych na Uczelni, </w:t>
      </w:r>
    </w:p>
    <w:p w:rsidR="0010274C" w:rsidRDefault="00D97C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wdrożenie informatycznych narzędzi oraz rozwiązań na Uczelni, </w:t>
      </w:r>
    </w:p>
    <w:p w:rsidR="0010274C" w:rsidRDefault="00D97C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opracowanie i wdrożenie procedur na Uczelni, w celu zwiększenie jakości i zakresu działań realizowanych przez Uczelnię,</w:t>
      </w:r>
    </w:p>
    <w:p w:rsidR="0010274C" w:rsidRDefault="00D97C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realizację szkoleń z zakresu niepełnosprawności wśród pracowników Uczelni prowadzących do wzrostu świadomości i kompetencji. </w:t>
      </w:r>
    </w:p>
    <w:p w:rsidR="0010274C" w:rsidRDefault="00D97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Projekt jest skierowany do 58 pracowników Akademii Sztuk Pięknych w Warszawie, w tym:</w:t>
      </w:r>
    </w:p>
    <w:p w:rsidR="0010274C" w:rsidRDefault="00D97C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13 osób z kadry dydaktycznej, </w:t>
      </w:r>
    </w:p>
    <w:p w:rsidR="0010274C" w:rsidRDefault="00D97C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15 osób z kadry zarządzającej,</w:t>
      </w:r>
    </w:p>
    <w:p w:rsidR="0010274C" w:rsidRDefault="00D97CB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30 osób z kadry administracyjnej. </w:t>
      </w:r>
    </w:p>
    <w:p w:rsidR="0010274C" w:rsidRDefault="00D97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Beneficjentem/Realizatorem Projektu jest Akademia Sztuk Pięknych w Warszawie,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ul. Krakowskie Przedmieście 5, 00-068 Warszawa. </w:t>
      </w:r>
    </w:p>
    <w:p w:rsidR="0010274C" w:rsidRDefault="00D97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Projekt jest realizowany w okresie od 01.11.2021 r. do dnia 31.10.2023 r.</w:t>
      </w:r>
    </w:p>
    <w:p w:rsidR="0010274C" w:rsidRPr="008A32A7" w:rsidRDefault="00D97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Wszystkie informacje dotyczące projektu są dostępne na stronie internetowej </w:t>
      </w:r>
      <w:bookmarkStart w:id="5" w:name="_Hlk115701884"/>
      <w:r w:rsidR="008A32A7" w:rsidRPr="008A32A7">
        <w:rPr>
          <w:rFonts w:ascii="Arial" w:eastAsia="Arial" w:hAnsi="Arial" w:cs="Arial"/>
          <w:color w:val="000000"/>
          <w:sz w:val="20"/>
          <w:szCs w:val="20"/>
        </w:rPr>
        <w:fldChar w:fldCharType="begin"/>
      </w:r>
      <w:r w:rsidR="008A32A7" w:rsidRPr="008A32A7">
        <w:rPr>
          <w:rFonts w:ascii="Arial" w:eastAsia="Arial" w:hAnsi="Arial" w:cs="Arial"/>
          <w:color w:val="000000"/>
          <w:sz w:val="20"/>
          <w:szCs w:val="20"/>
        </w:rPr>
        <w:instrText xml:space="preserve"> HYPERLINK "https://asp.waw.pl/szkolenia-power/" </w:instrText>
      </w:r>
      <w:r w:rsidR="008A32A7" w:rsidRPr="008A32A7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8A32A7" w:rsidRPr="008A32A7">
        <w:rPr>
          <w:rStyle w:val="Hipercze"/>
          <w:rFonts w:ascii="Arial" w:eastAsia="Arial" w:hAnsi="Arial" w:cs="Arial"/>
          <w:sz w:val="20"/>
          <w:szCs w:val="20"/>
        </w:rPr>
        <w:t>https://asp.waw.pl/szkolenia-power/</w:t>
      </w:r>
      <w:r w:rsidR="008A32A7" w:rsidRPr="008A32A7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5"/>
    </w:p>
    <w:p w:rsidR="008A32A7" w:rsidRDefault="008A32A7" w:rsidP="008A32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§2.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Definicje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EFS </w:t>
      </w:r>
      <w:r>
        <w:rPr>
          <w:rFonts w:ascii="Arial" w:eastAsia="Arial" w:hAnsi="Arial" w:cs="Arial"/>
          <w:color w:val="00000A"/>
          <w:sz w:val="20"/>
          <w:szCs w:val="20"/>
        </w:rPr>
        <w:t>– Europejski Fundusz Społeczny.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POWER 2014-2020 </w:t>
      </w:r>
      <w:r>
        <w:rPr>
          <w:rFonts w:ascii="Arial" w:eastAsia="Arial" w:hAnsi="Arial" w:cs="Arial"/>
          <w:color w:val="00000A"/>
          <w:sz w:val="20"/>
          <w:szCs w:val="20"/>
        </w:rPr>
        <w:t>– Program Operacyjny wiedza Edukacja Rozwój 2014-2020.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Projekt </w:t>
      </w:r>
      <w:r>
        <w:rPr>
          <w:rFonts w:ascii="Arial" w:eastAsia="Arial" w:hAnsi="Arial" w:cs="Arial"/>
          <w:color w:val="00000A"/>
          <w:sz w:val="20"/>
          <w:szCs w:val="20"/>
        </w:rPr>
        <w:t>- projekt „</w:t>
      </w:r>
      <w:r>
        <w:rPr>
          <w:rFonts w:ascii="Arial" w:eastAsia="Arial" w:hAnsi="Arial" w:cs="Arial"/>
          <w:b/>
          <w:color w:val="00000A"/>
          <w:sz w:val="20"/>
          <w:szCs w:val="20"/>
        </w:rPr>
        <w:t>ASP w Warszawie - UCZELNIA RÓWNYCH SZANS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” nr </w:t>
      </w:r>
    </w:p>
    <w:p w:rsidR="0010274C" w:rsidRDefault="00D97C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53" w:after="0"/>
        <w:ind w:left="613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POWR.03.05.00-00-A026/21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Beneficjent/Wnioskodawca/Organizator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–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Akademia Sztuk Pięknych w Warszawie 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Biuro projektu – </w:t>
      </w:r>
      <w:r w:rsidR="008A32A7">
        <w:rPr>
          <w:rFonts w:ascii="Arial" w:eastAsia="Arial" w:hAnsi="Arial" w:cs="Arial"/>
          <w:b/>
          <w:color w:val="000000"/>
          <w:sz w:val="20"/>
          <w:szCs w:val="20"/>
        </w:rPr>
        <w:t>parter - p</w:t>
      </w:r>
      <w:r w:rsidRPr="008A32A7">
        <w:rPr>
          <w:rFonts w:ascii="Arial" w:eastAsia="Arial" w:hAnsi="Arial" w:cs="Arial"/>
          <w:b/>
          <w:color w:val="000000"/>
          <w:sz w:val="20"/>
          <w:szCs w:val="20"/>
        </w:rPr>
        <w:t xml:space="preserve">okój numer </w:t>
      </w:r>
      <w:r w:rsidRPr="008A32A7">
        <w:rPr>
          <w:rFonts w:ascii="Arial" w:eastAsia="Arial" w:hAnsi="Arial" w:cs="Arial"/>
          <w:b/>
          <w:sz w:val="20"/>
          <w:szCs w:val="20"/>
        </w:rPr>
        <w:t xml:space="preserve">0.23,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 budynku Akademii Sztuk Pięknych w Warszawie,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ul. Krakowskie Przedmieście 5, 00-068 Warszawa. 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Osoba z niepełnosprawnościami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osoba z niepełnosprawnościami, będąca studentem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z niepełnosprawnością, doktorantem z niepełnosprawnością, pracownikiem </w:t>
      </w:r>
      <w:r>
        <w:rPr>
          <w:rFonts w:ascii="Arial" w:eastAsia="Arial" w:hAnsi="Arial" w:cs="Arial"/>
          <w:color w:val="000000"/>
          <w:sz w:val="20"/>
          <w:szCs w:val="20"/>
        </w:rPr>
        <w:br/>
        <w:t>z niepełnosprawnością - posiadającą orzeczenie właściwego organu lub innego dokumentu</w:t>
      </w:r>
      <w:r>
        <w:rPr>
          <w:rFonts w:ascii="Arial" w:eastAsia="Arial" w:hAnsi="Arial" w:cs="Arial"/>
          <w:color w:val="000000"/>
          <w:sz w:val="20"/>
          <w:szCs w:val="20"/>
        </w:rPr>
        <w:br/>
        <w:t>(przewidzianego przepisami odrębnymi) potwierdzającymi niepełnosprawność.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Kandydat/tka kadra dydaktyczna </w:t>
      </w:r>
      <w:r>
        <w:rPr>
          <w:rFonts w:ascii="Arial" w:eastAsia="Arial" w:hAnsi="Arial" w:cs="Arial"/>
          <w:color w:val="000000"/>
          <w:sz w:val="20"/>
          <w:szCs w:val="20"/>
        </w:rPr>
        <w:t>– osoba należąca do kadry dydaktycznej Akademii Sztuk</w:t>
      </w:r>
      <w:r>
        <w:rPr>
          <w:rFonts w:ascii="Arial" w:eastAsia="Arial" w:hAnsi="Arial" w:cs="Arial"/>
          <w:color w:val="000000"/>
          <w:sz w:val="20"/>
          <w:szCs w:val="20"/>
        </w:rPr>
        <w:br/>
        <w:t>Pięknych w Warszawie, która złożyła formularz zgłoszeniowy wraz z załącznikami i bierze udział w procesie rekrutacyjnym do Projektu.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Kandydat/tka kadra administracyjna </w:t>
      </w:r>
      <w:r>
        <w:rPr>
          <w:rFonts w:ascii="Arial" w:eastAsia="Arial" w:hAnsi="Arial" w:cs="Arial"/>
          <w:color w:val="000000"/>
          <w:sz w:val="20"/>
          <w:szCs w:val="20"/>
        </w:rPr>
        <w:t>– osoba należąca do kadry administracyjnej Akademii</w:t>
      </w:r>
      <w:r>
        <w:rPr>
          <w:rFonts w:ascii="Arial" w:eastAsia="Arial" w:hAnsi="Arial" w:cs="Arial"/>
          <w:color w:val="000000"/>
          <w:sz w:val="20"/>
          <w:szCs w:val="20"/>
        </w:rPr>
        <w:br/>
        <w:t>Sztuk Pięknych w Warszawie, która złożyła formularz zgłoszeniowy wraz z załącznikami i bierze</w:t>
      </w:r>
      <w:r>
        <w:rPr>
          <w:rFonts w:ascii="Arial" w:eastAsia="Arial" w:hAnsi="Arial" w:cs="Arial"/>
          <w:color w:val="000000"/>
          <w:sz w:val="20"/>
          <w:szCs w:val="20"/>
        </w:rPr>
        <w:br/>
        <w:t>udział w procesie rekrutacyjnym do Projektu.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Kandydat/tka kadra zarządzająca – </w:t>
      </w:r>
      <w:r>
        <w:rPr>
          <w:rFonts w:ascii="Arial" w:eastAsia="Arial" w:hAnsi="Arial" w:cs="Arial"/>
          <w:color w:val="000000"/>
          <w:sz w:val="20"/>
          <w:szCs w:val="20"/>
        </w:rPr>
        <w:t>osoba należąca do kadry zarządzającej Akademii Sztuk</w:t>
      </w:r>
      <w:r>
        <w:rPr>
          <w:rFonts w:ascii="Arial" w:eastAsia="Arial" w:hAnsi="Arial" w:cs="Arial"/>
          <w:color w:val="000000"/>
          <w:sz w:val="20"/>
          <w:szCs w:val="20"/>
        </w:rPr>
        <w:br/>
        <w:t>Pięknych w Warszawie, która złożyła formularz zgłoszeniowy wraz z załącznikami i bierze udział</w:t>
      </w:r>
      <w:r>
        <w:rPr>
          <w:rFonts w:ascii="Arial" w:eastAsia="Arial" w:hAnsi="Arial" w:cs="Arial"/>
          <w:color w:val="000000"/>
          <w:sz w:val="20"/>
          <w:szCs w:val="20"/>
        </w:rPr>
        <w:br/>
        <w:t>w procesie rekrutacyjnym do Projektu.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Uczestnik/Uczestniczka </w:t>
      </w:r>
      <w:r>
        <w:rPr>
          <w:rFonts w:ascii="Arial" w:eastAsia="Arial" w:hAnsi="Arial" w:cs="Arial"/>
          <w:color w:val="000000"/>
          <w:sz w:val="20"/>
          <w:szCs w:val="20"/>
        </w:rPr>
        <w:t>– osoba, która zakwalifikowana została do udziału w Projekcie</w:t>
      </w:r>
      <w:r>
        <w:rPr>
          <w:rFonts w:ascii="Arial" w:eastAsia="Arial" w:hAnsi="Arial" w:cs="Arial"/>
          <w:color w:val="000000"/>
          <w:sz w:val="20"/>
          <w:szCs w:val="20"/>
        </w:rPr>
        <w:br/>
        <w:t>i podpisała deklarację uczestnictwa.</w:t>
      </w:r>
    </w:p>
    <w:p w:rsidR="0010274C" w:rsidRPr="008A32A7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Kierownik Projektu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6" w:name="_Hlk115702403"/>
      <w:r>
        <w:rPr>
          <w:rFonts w:ascii="Arial" w:eastAsia="Arial" w:hAnsi="Arial" w:cs="Arial"/>
          <w:sz w:val="20"/>
          <w:szCs w:val="20"/>
        </w:rPr>
        <w:t xml:space="preserve">– </w:t>
      </w:r>
      <w:bookmarkEnd w:id="6"/>
      <w:r>
        <w:rPr>
          <w:rFonts w:ascii="Arial" w:eastAsia="Arial" w:hAnsi="Arial" w:cs="Arial"/>
          <w:sz w:val="20"/>
          <w:szCs w:val="20"/>
        </w:rPr>
        <w:t>mgr Manuela Moszyńska, Pełnomocnik ds. osób</w:t>
      </w:r>
      <w:r w:rsidR="008A32A7"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sz w:val="20"/>
          <w:szCs w:val="20"/>
        </w:rPr>
        <w:t xml:space="preserve">niepełnosprawnościami, </w:t>
      </w:r>
      <w:hyperlink r:id="rId8" w:history="1">
        <w:r w:rsidR="00A137C6" w:rsidRPr="00A137C6">
          <w:rPr>
            <w:rStyle w:val="Hipercze"/>
            <w:rFonts w:ascii="Arial" w:eastAsia="Arial" w:hAnsi="Arial" w:cs="Arial"/>
            <w:color w:val="0000FF"/>
            <w:sz w:val="20"/>
            <w:szCs w:val="20"/>
          </w:rPr>
          <w:t>pdsozn_manuela.moszynska@cybis.asp.waw.pl</w:t>
        </w:r>
      </w:hyperlink>
    </w:p>
    <w:p w:rsidR="008A32A7" w:rsidRDefault="008A32A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rPr>
          <w:rFonts w:ascii="Arial" w:eastAsia="Arial" w:hAnsi="Arial" w:cs="Arial"/>
          <w:sz w:val="20"/>
          <w:szCs w:val="20"/>
        </w:rPr>
      </w:pPr>
      <w:r w:rsidRPr="008A32A7">
        <w:rPr>
          <w:rFonts w:ascii="Arial" w:eastAsia="Arial" w:hAnsi="Arial" w:cs="Arial"/>
          <w:b/>
          <w:sz w:val="20"/>
          <w:szCs w:val="20"/>
        </w:rPr>
        <w:t>Specjalista ds. Obsługi Projektu</w:t>
      </w:r>
      <w:r w:rsidR="00A137C6">
        <w:rPr>
          <w:rFonts w:ascii="Arial" w:eastAsia="Arial" w:hAnsi="Arial" w:cs="Arial"/>
          <w:b/>
          <w:sz w:val="20"/>
          <w:szCs w:val="20"/>
        </w:rPr>
        <w:t xml:space="preserve"> </w:t>
      </w:r>
      <w:r w:rsidRPr="008A32A7"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 xml:space="preserve">mgr Agnieszka </w:t>
      </w:r>
      <w:proofErr w:type="spellStart"/>
      <w:r>
        <w:rPr>
          <w:rFonts w:ascii="Arial" w:eastAsia="Arial" w:hAnsi="Arial" w:cs="Arial"/>
          <w:sz w:val="20"/>
          <w:szCs w:val="20"/>
        </w:rPr>
        <w:t>Mwabasi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="00A137C6" w:rsidRPr="000C6519">
          <w:rPr>
            <w:rStyle w:val="Hipercze"/>
            <w:rFonts w:ascii="Arial" w:eastAsia="Arial" w:hAnsi="Arial" w:cs="Arial"/>
            <w:sz w:val="20"/>
            <w:szCs w:val="20"/>
          </w:rPr>
          <w:t>agnieszka.mwabasi@cybis.asp.waw.pl</w:t>
        </w:r>
      </w:hyperlink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Strona internetowa Realizatora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https://asp.waw.pl/</w:t>
        </w:r>
      </w:hyperlink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Kompetencje </w:t>
      </w:r>
      <w:r>
        <w:rPr>
          <w:rFonts w:ascii="Arial" w:eastAsia="Arial" w:hAnsi="Arial" w:cs="Arial"/>
          <w:color w:val="000000"/>
          <w:sz w:val="20"/>
          <w:szCs w:val="20"/>
        </w:rPr>
        <w:t>– wyodrębniony zestaw efektów uczenia się.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Umowa uczestnictwa w Projekcie </w:t>
      </w:r>
      <w:r>
        <w:rPr>
          <w:rFonts w:ascii="Arial" w:eastAsia="Arial" w:hAnsi="Arial" w:cs="Arial"/>
          <w:color w:val="000000"/>
          <w:sz w:val="20"/>
          <w:szCs w:val="20"/>
        </w:rPr>
        <w:t>– umowa zawarta między Uczestnikiem/Uczestniczką</w:t>
      </w:r>
      <w:r>
        <w:rPr>
          <w:rFonts w:ascii="Arial" w:eastAsia="Arial" w:hAnsi="Arial" w:cs="Arial"/>
          <w:color w:val="000000"/>
          <w:sz w:val="20"/>
          <w:szCs w:val="20"/>
        </w:rPr>
        <w:br/>
        <w:t>a Realizatorem Projektu.</w:t>
      </w:r>
    </w:p>
    <w:p w:rsidR="0010274C" w:rsidRDefault="00D97CB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ISCED </w:t>
      </w:r>
      <w:r>
        <w:rPr>
          <w:rFonts w:ascii="Arial" w:eastAsia="Arial" w:hAnsi="Arial" w:cs="Arial"/>
          <w:color w:val="000000"/>
          <w:sz w:val="20"/>
          <w:szCs w:val="20"/>
        </w:rPr>
        <w:t>– klasyfikacja stopnia uzyskanego wykształcenia zgodnie z Międzynarodową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Standardową Klasyfikacją Kształcenia. </w:t>
      </w:r>
    </w:p>
    <w:p w:rsidR="0010274C" w:rsidRDefault="00D97C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after="0"/>
        <w:ind w:left="72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Stopień uzyskanego wykształcenia jest określany w dniu rozpoczęcia uczestnictwa w projekcie.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§3.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Zakres i organizacja wsparcia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ramach Projektu przewidziano wsparcie dla kadry administracyjnej, zarządzającej oraz dydaktycznej uczelni poprzez udział w szkoleniach odbywających się w formie zdalnej:</w:t>
      </w:r>
    </w:p>
    <w:p w:rsidR="0010274C" w:rsidRDefault="00D97C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Podstawowe szkolenie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dla kadry dydaktycznej, administracyjnej i zarządzającej </w:t>
      </w:r>
      <w:r>
        <w:rPr>
          <w:rFonts w:ascii="Arial" w:eastAsia="Arial" w:hAnsi="Arial" w:cs="Arial"/>
          <w:color w:val="000000"/>
          <w:sz w:val="20"/>
          <w:szCs w:val="20"/>
        </w:rPr>
        <w:br/>
        <w:t>- podnoszące wiedzę i świadomość na temat niepełnosprawności. Zawierające zagadnienia związane ze wszystkimi sześcioma obszarami dostępności oraz uwzględniające siedem zasad wsparcia edukacyjnego - przyjętych uchwałą KRASP ;</w:t>
      </w:r>
    </w:p>
    <w:p w:rsidR="0010274C" w:rsidRDefault="00D97C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Szkolenie zaawansowane dla kadry administracyjnej - z dostosowania materiałów rekrutacyjnych; </w:t>
      </w:r>
    </w:p>
    <w:p w:rsidR="0010274C" w:rsidRDefault="00D97CB8" w:rsidP="00FA60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Szkolenie zaawansowane dla kadry dydaktycznej - z dostosowania materiałów dydaktycznych, w tym e-learningu. </w:t>
      </w:r>
    </w:p>
    <w:p w:rsidR="0010274C" w:rsidRDefault="00D97C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Uczestnicy/ki wsparcia w postaci szkoleń zobowiązani są do:</w:t>
      </w:r>
    </w:p>
    <w:p w:rsidR="0010274C" w:rsidRDefault="00D97C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uczestnictwa w minimum 80% zajęć w każdej z form wsparcia,</w:t>
      </w:r>
    </w:p>
    <w:p w:rsidR="0010274C" w:rsidRDefault="00D97C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przestrzegania niniejszego Regulaminu,</w:t>
      </w:r>
    </w:p>
    <w:p w:rsidR="0010274C" w:rsidRDefault="00D97C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regularnego, punktualnego i aktywnego uczestnictwa w zajęciach w terminach </w:t>
      </w:r>
      <w:r>
        <w:rPr>
          <w:rFonts w:ascii="Arial" w:eastAsia="Arial" w:hAnsi="Arial" w:cs="Arial"/>
          <w:color w:val="000000"/>
          <w:sz w:val="20"/>
          <w:szCs w:val="20"/>
        </w:rPr>
        <w:br/>
        <w:t>i miejscach wyznaczonych przez Beneficjenta projektu,</w:t>
      </w:r>
    </w:p>
    <w:p w:rsidR="0010274C" w:rsidRDefault="00D97C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każdorazowego potwierdzenia swojej obecności na zajęciach,</w:t>
      </w:r>
    </w:p>
    <w:p w:rsidR="0010274C" w:rsidRDefault="00D97C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wypełniania ankiet związanych z realizacją Projektu i monitoringiem jego późniejszych rezultatów w czasie trwania projektu i po jego zakończeniu.</w:t>
      </w:r>
    </w:p>
    <w:p w:rsidR="0010274C" w:rsidRDefault="00D97C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Wszyscy uczestnicy projektu zobowiązani są do niezwłocznego poinformowania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o ewentualnych zmianach danych w dokumentacji rekrutacyjnej i umowie uczestnictwa </w:t>
      </w:r>
      <w:r>
        <w:rPr>
          <w:rFonts w:ascii="Arial" w:eastAsia="Arial" w:hAnsi="Arial" w:cs="Arial"/>
          <w:color w:val="000000"/>
          <w:sz w:val="20"/>
          <w:szCs w:val="20"/>
        </w:rPr>
        <w:br/>
        <w:t>w Projekcie.</w:t>
      </w:r>
    </w:p>
    <w:p w:rsidR="0010274C" w:rsidRDefault="00D97C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Uczestnik/ka Projektu może maksymalnie opuścić bez usprawiedliwienia 20% zajęć.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W przypadku przekroczenia dopuszczalnego limitu nieobecności, Uczestnik/ka winna uzasadnić swoją nieobecność. W przeciwnym razie, Uczestnik/czka zostanie wykreślony/a </w:t>
      </w:r>
      <w:r>
        <w:rPr>
          <w:rFonts w:ascii="Arial" w:eastAsia="Arial" w:hAnsi="Arial" w:cs="Arial"/>
          <w:color w:val="000000"/>
          <w:sz w:val="20"/>
          <w:szCs w:val="20"/>
        </w:rPr>
        <w:br/>
        <w:t>z listy Uczestników/czek Projektu.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ind w:left="3552" w:firstLine="69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3552" w:firstLine="69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§4.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Rekrutacja i warunki uczestnictwa w Projekcie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Rekrutacja uczestników/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Projektu, odbędzie się dla kadry dydaktycznej, administracyjnej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i zarządzającej. 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Bezpośredni odbiorcy wsparcia: </w:t>
      </w:r>
    </w:p>
    <w:p w:rsidR="0010274C" w:rsidRDefault="00D97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są pracownikami Akademii Sztuk Pięknych w Warszawie i należą do kadry dydaktycznej, administracyjnej i zarządzającej;</w:t>
      </w:r>
    </w:p>
    <w:p w:rsidR="0010274C" w:rsidRDefault="00D97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są zatrudnieni na umowę o pracę; </w:t>
      </w:r>
    </w:p>
    <w:p w:rsidR="0010274C" w:rsidRDefault="00D97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posiadają luki kompetencyjne i są zdeterminowane do ich uzupełnienia w zakresie tematów związanych z obszarem 6 - Szkolenia podnoszące świadomość niepełnosprawności; 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Rekrutacja zostanie przeprowadzona zgodnie z polityką równości szans kobiet i mężczyzn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w ramach funduszy unijnych na lata 2014-2020 oraz z zasadą równości szans </w:t>
      </w:r>
      <w:r>
        <w:rPr>
          <w:rFonts w:ascii="Arial" w:eastAsia="Arial" w:hAnsi="Arial" w:cs="Arial"/>
          <w:color w:val="000000"/>
          <w:sz w:val="20"/>
          <w:szCs w:val="20"/>
        </w:rPr>
        <w:br/>
        <w:t>i niedyskryminacji, w tym dostępności dla osób niepełnosprawnych.</w:t>
      </w:r>
    </w:p>
    <w:p w:rsidR="008A32A7" w:rsidRPr="008A32A7" w:rsidRDefault="00D97CB8" w:rsidP="008A32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A32A7">
        <w:rPr>
          <w:rFonts w:ascii="Arial" w:eastAsia="Arial" w:hAnsi="Arial" w:cs="Arial"/>
          <w:color w:val="000000"/>
          <w:sz w:val="20"/>
          <w:szCs w:val="20"/>
        </w:rPr>
        <w:t>Osoby zainteresowane udziałem w Projekcie, wypełniają formularz zgłoszenia do pobrania</w:t>
      </w:r>
      <w:r w:rsidRPr="008A32A7">
        <w:rPr>
          <w:rFonts w:ascii="Arial" w:eastAsia="Arial" w:hAnsi="Arial" w:cs="Arial"/>
          <w:color w:val="C00000"/>
          <w:sz w:val="20"/>
          <w:szCs w:val="20"/>
        </w:rPr>
        <w:t xml:space="preserve"> </w:t>
      </w:r>
      <w:r w:rsidRPr="008A32A7">
        <w:rPr>
          <w:rFonts w:ascii="Arial" w:eastAsia="Arial" w:hAnsi="Arial" w:cs="Arial"/>
          <w:color w:val="000000"/>
          <w:sz w:val="20"/>
          <w:szCs w:val="20"/>
        </w:rPr>
        <w:br/>
        <w:t xml:space="preserve">na stronie internetowej </w:t>
      </w:r>
      <w:hyperlink r:id="rId11" w:history="1">
        <w:r w:rsidR="008A32A7" w:rsidRPr="008A32A7">
          <w:rPr>
            <w:rStyle w:val="Hipercze"/>
            <w:rFonts w:ascii="Arial" w:eastAsia="Arial" w:hAnsi="Arial" w:cs="Arial"/>
            <w:sz w:val="20"/>
            <w:szCs w:val="20"/>
          </w:rPr>
          <w:t>https://asp.waw.pl/szkolenia-power/</w:t>
        </w:r>
      </w:hyperlink>
      <w:r w:rsidR="008A32A7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0274C" w:rsidRPr="008A32A7" w:rsidRDefault="00D97CB8" w:rsidP="008A32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A32A7">
        <w:rPr>
          <w:rFonts w:ascii="Arial" w:eastAsia="Arial" w:hAnsi="Arial" w:cs="Arial"/>
          <w:color w:val="000000"/>
          <w:sz w:val="20"/>
          <w:szCs w:val="20"/>
        </w:rPr>
        <w:t xml:space="preserve">Przy czym, składają zgłoszenia w formie papierowej </w:t>
      </w:r>
      <w:r w:rsidRPr="008A32A7">
        <w:rPr>
          <w:rFonts w:ascii="Arial" w:eastAsia="Arial" w:hAnsi="Arial" w:cs="Arial"/>
          <w:b/>
          <w:color w:val="000000"/>
          <w:sz w:val="20"/>
          <w:szCs w:val="20"/>
        </w:rPr>
        <w:t xml:space="preserve">(w zamkniętej kopercie z dopiskiem </w:t>
      </w:r>
      <w:r w:rsidRPr="008A32A7">
        <w:rPr>
          <w:rFonts w:ascii="Arial" w:eastAsia="Arial" w:hAnsi="Arial" w:cs="Arial"/>
          <w:b/>
          <w:color w:val="000000"/>
          <w:sz w:val="20"/>
          <w:szCs w:val="20"/>
        </w:rPr>
        <w:br/>
        <w:t xml:space="preserve">„ UCZELNIA RÓWNYCH SZANS”) </w:t>
      </w:r>
      <w:r w:rsidRPr="008A32A7">
        <w:rPr>
          <w:rFonts w:ascii="Arial" w:eastAsia="Arial" w:hAnsi="Arial" w:cs="Arial"/>
          <w:color w:val="000000"/>
          <w:sz w:val="20"/>
          <w:szCs w:val="20"/>
        </w:rPr>
        <w:t xml:space="preserve">osobiście, we właściwym miejscowo Dziekanacie ASP </w:t>
      </w:r>
      <w:r w:rsidRPr="008A32A7">
        <w:rPr>
          <w:rFonts w:ascii="Arial" w:eastAsia="Arial" w:hAnsi="Arial" w:cs="Arial"/>
          <w:color w:val="000000"/>
          <w:sz w:val="20"/>
          <w:szCs w:val="20"/>
        </w:rPr>
        <w:br/>
        <w:t xml:space="preserve">w Warszawie - w dni robocze od poniedziałku do piątku, w godzinach pracy biura, </w:t>
      </w:r>
      <w:r w:rsidR="008A32A7">
        <w:rPr>
          <w:rFonts w:ascii="Arial" w:eastAsia="Arial" w:hAnsi="Arial" w:cs="Arial"/>
          <w:color w:val="000000"/>
          <w:sz w:val="20"/>
          <w:szCs w:val="20"/>
        </w:rPr>
        <w:br/>
      </w:r>
      <w:r w:rsidRPr="008A32A7">
        <w:rPr>
          <w:rFonts w:ascii="Arial" w:eastAsia="Arial" w:hAnsi="Arial" w:cs="Arial"/>
          <w:color w:val="000000"/>
          <w:sz w:val="20"/>
          <w:szCs w:val="20"/>
        </w:rPr>
        <w:t xml:space="preserve">tj. </w:t>
      </w:r>
      <w:r w:rsidRPr="008A32A7">
        <w:rPr>
          <w:rFonts w:ascii="Arial" w:eastAsia="Arial" w:hAnsi="Arial" w:cs="Arial"/>
          <w:b/>
          <w:sz w:val="20"/>
          <w:szCs w:val="20"/>
        </w:rPr>
        <w:t>08:00 do 16:00.</w:t>
      </w:r>
    </w:p>
    <w:p w:rsidR="0010274C" w:rsidRPr="00A137C6" w:rsidRDefault="00D97CB8" w:rsidP="00A137C6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8A32A7">
        <w:rPr>
          <w:rFonts w:ascii="Arial" w:eastAsia="Arial" w:hAnsi="Arial" w:cs="Arial"/>
          <w:b/>
          <w:color w:val="000000"/>
          <w:sz w:val="20"/>
          <w:szCs w:val="20"/>
        </w:rPr>
        <w:t xml:space="preserve">Dokumenty (w zamkniętej kopercie z dopiskiem „ UCZELNIA RÓWNYCH SZANS”) </w:t>
      </w:r>
      <w:r w:rsidRPr="008A32A7">
        <w:rPr>
          <w:rFonts w:ascii="Arial" w:eastAsia="Arial" w:hAnsi="Arial" w:cs="Arial"/>
          <w:b/>
          <w:color w:val="000000"/>
          <w:sz w:val="20"/>
          <w:szCs w:val="20"/>
        </w:rPr>
        <w:br/>
        <w:t>można przesłać za pośrednictwem poczty międzywydziałowej</w:t>
      </w:r>
      <w:r w:rsidRPr="008A32A7">
        <w:rPr>
          <w:rFonts w:ascii="Arial" w:eastAsia="Arial" w:hAnsi="Arial" w:cs="Arial"/>
          <w:color w:val="000000"/>
          <w:sz w:val="20"/>
          <w:szCs w:val="20"/>
        </w:rPr>
        <w:t xml:space="preserve"> na adres: Akademia Sztuk Pięknych w Warszawie, ul. Krakowskie Przedmieście 5</w:t>
      </w:r>
      <w:r w:rsidR="008A32A7" w:rsidRPr="008A32A7">
        <w:rPr>
          <w:rFonts w:ascii="Arial" w:eastAsia="Arial" w:hAnsi="Arial" w:cs="Arial"/>
          <w:color w:val="000000"/>
          <w:sz w:val="20"/>
          <w:szCs w:val="20"/>
        </w:rPr>
        <w:t xml:space="preserve"> 00-068 Warszawa</w:t>
      </w:r>
      <w:r w:rsidRPr="008A32A7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8A32A7" w:rsidRPr="008A32A7">
        <w:rPr>
          <w:rFonts w:ascii="Arial" w:eastAsia="Arial" w:hAnsi="Arial" w:cs="Arial"/>
          <w:b/>
          <w:color w:val="000000"/>
          <w:sz w:val="20"/>
          <w:szCs w:val="20"/>
        </w:rPr>
        <w:t xml:space="preserve">parter - </w:t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pokój </w:t>
      </w:r>
      <w:r w:rsidR="008A32A7" w:rsidRPr="00A137C6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nr </w:t>
      </w:r>
      <w:r w:rsidRPr="00A137C6">
        <w:rPr>
          <w:rFonts w:ascii="Arial" w:eastAsia="Arial" w:hAnsi="Arial" w:cs="Arial"/>
          <w:b/>
          <w:sz w:val="20"/>
          <w:szCs w:val="20"/>
        </w:rPr>
        <w:t>0.23</w:t>
      </w:r>
      <w:r w:rsidR="008A32A7" w:rsidRPr="00A137C6">
        <w:rPr>
          <w:rFonts w:ascii="Arial" w:eastAsia="Arial" w:hAnsi="Arial" w:cs="Arial"/>
          <w:b/>
          <w:sz w:val="20"/>
          <w:szCs w:val="20"/>
        </w:rPr>
        <w:t>.</w:t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Dokumenty rekrutacyjne,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wymagane na etapie rekrutacji do projektu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stanowią załączniki </w:t>
      </w:r>
      <w:r>
        <w:rPr>
          <w:rFonts w:ascii="Arial" w:eastAsia="Arial" w:hAnsi="Arial" w:cs="Arial"/>
          <w:color w:val="000000"/>
          <w:sz w:val="20"/>
          <w:szCs w:val="20"/>
        </w:rPr>
        <w:br/>
        <w:t>do niniejszego Regulaminu.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Wzory dokumentów dostępne są w</w:t>
      </w:r>
      <w:r w:rsidR="008A32A7">
        <w:rPr>
          <w:rFonts w:ascii="Arial" w:eastAsia="Arial" w:hAnsi="Arial" w:cs="Arial"/>
          <w:color w:val="000000"/>
          <w:sz w:val="20"/>
          <w:szCs w:val="20"/>
        </w:rPr>
        <w:t xml:space="preserve">e właściwym dla Wydziału </w:t>
      </w:r>
      <w:r w:rsidRPr="008A32A7">
        <w:rPr>
          <w:rFonts w:ascii="Arial" w:eastAsia="Arial" w:hAnsi="Arial" w:cs="Arial"/>
          <w:b/>
          <w:color w:val="000000"/>
          <w:sz w:val="20"/>
          <w:szCs w:val="20"/>
        </w:rPr>
        <w:t>Dziekanacie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oraz </w:t>
      </w:r>
      <w:r w:rsidR="008A32A7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na stronie</w:t>
      </w:r>
      <w:r w:rsidR="008A32A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2" w:history="1">
        <w:r w:rsidR="008A32A7" w:rsidRPr="000C6519">
          <w:rPr>
            <w:rStyle w:val="Hipercze"/>
            <w:rFonts w:ascii="Arial" w:eastAsia="Arial" w:hAnsi="Arial" w:cs="Arial"/>
            <w:sz w:val="20"/>
            <w:szCs w:val="20"/>
          </w:rPr>
          <w:t>https://asp.waw.pl/szkolenia-power/</w:t>
        </w:r>
      </w:hyperlink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 zastrzega, iż wypełnienie i złożenie dokumentów rekrutacyjnych nie jest jednoznaczne z przyjęciem do uczestnictwa w projekcie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Dokumenty rekrutacyjne, złożone po terminie okresu rekrutacji, - nie będą podlegać rozpatrzeniu.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Dokumenty zgłoszeniowe złożone przez Kandydatów/ki nie podlegają zwrotowi.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 rekrutację uczestników, odpowiada Pani Agnieszka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Mwabasi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- Specjalista ds. Obsługi Projektu. 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Etapy oceny dokumentów Kandydatów:</w:t>
      </w:r>
    </w:p>
    <w:p w:rsidR="0010274C" w:rsidRDefault="00D97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Ocena kryteriów formalnych i dostępu do projektu polegająca na sprawdzeniu:</w:t>
      </w:r>
    </w:p>
    <w:p w:rsidR="0010274C" w:rsidRDefault="00D97C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poprawności i kompletności złożonych dokumentów (formularz zgłoszeniowy, potwierdzenie zatrudnienia na ASP, pisemnej zgody na udział w badaniu kompetencji -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Pre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i Post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oświadczenia o przetwarzaniu danych osobowych), </w:t>
      </w:r>
    </w:p>
    <w:p w:rsidR="0010274C" w:rsidRDefault="00D97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Ocena merytoryczna, polegająca na przyznaniu dodatkowych punktów Kandydatom/kom spełniającym następujące kryteria:</w:t>
      </w:r>
    </w:p>
    <w:p w:rsidR="0010274C" w:rsidRDefault="00D97C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Kandydat/tka posiada zaświadczenie/oświadczenie o niepełnosprawności,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+2 pkt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0274C" w:rsidRDefault="00D97C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Kandydat/tka w ciągu ostatnich 3 lat nie była aktywna w zakresie podnoszenia kompetencji w obszarze tematycznym związanym z dostępnością, </w:t>
      </w:r>
      <w:r>
        <w:rPr>
          <w:rFonts w:ascii="Arial" w:eastAsia="Arial" w:hAnsi="Arial" w:cs="Arial"/>
          <w:b/>
          <w:color w:val="000000"/>
          <w:sz w:val="20"/>
          <w:szCs w:val="20"/>
        </w:rPr>
        <w:t>+1 pkt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0274C" w:rsidRDefault="00D97C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Akademia Sztuk Pięknych jest podstawowym miejscem zatrudnienia Kandydata/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>+1 pkt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Ocena zgłoszeń Kandydata/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będzie prowadzona w dwóch etapach. 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Pierwszy etap zakłada weryfikację dokumentów pod względem oceny kryteriów formalnych oraz weryfikację możliwości wzięcia udziału w projekcie. W przypadku niespełnienia kryteriów formalnych zgłoszenie zostanie Kandydata/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zostanie uznane za odrzucone. W przypadku spełnienia kryteriów oceny formalnej zgłoszenie będzie poddawane ocenie merytorycznej.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Kandydaci przyjmowani będą na podstawie największej liczby punktów (przy równej liczbie punktów decyduje data zgłoszenia). Zgłoszenia o zbyt niskiej liczbie punktów umieszczane będą na Liście Rezerwowej. W przypadku mniejszego niż zakładane zainteresowania udziałem w szkoleniach, zostaną przeprowadzone działania zaradcze m.in. w postaci dodatkowej rekrutacji.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Kandydaci/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oraz osoby, które zakwalifikowały się na listę rezerwową o wynikach rekrutacji zostaną poinformowani drogą telefoniczną lub pocztą elektroniczną. 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Złożenie fałszywych oświadczeń, odmowa podpisania umowy uczestnictwa w projekcie, czy też złożenie rezygnacji, będzie skutkowało skreśleniem z Listy Rankingowej Kandydata/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10274C" w:rsidRDefault="00D97C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Uczestnicy/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którzy zakwalifikują się do udziału w Projekcie podpiszą umowę uczestnictwa w projekcie, która zobowiązuje ich do uczestnictwa w szkoleniach (frekwencja minimum 80%) oraz reguluje inne prawa oraz obowiązki Uczestnika/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czki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§5.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Rezygnacja i wykluczenie z Projektu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0274C" w:rsidRDefault="00D97C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Realizator projektu zastrzega sobie prawo do skreślenia z listy Uczestników/czek Projektu Uczestnika/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czki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w następujących przypadkach: </w:t>
      </w:r>
    </w:p>
    <w:p w:rsidR="0010274C" w:rsidRDefault="00D97C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przestrzegania przez Uczestnika/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czkę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postanowień niniejszego Regulaminu, </w:t>
      </w:r>
    </w:p>
    <w:p w:rsidR="0010274C" w:rsidRDefault="00D97C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Opuszczenia przez Uczestnika/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czkę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(bez usprawiedliwienia) ponad 20% czasu trwania szkolenia, </w:t>
      </w:r>
    </w:p>
    <w:p w:rsidR="0010274C" w:rsidRPr="00A137C6" w:rsidRDefault="00D97C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Tylko w przypadkach uzasadnionych zdarzeń losowych, niezależnych od Uczestnika /uczestniczki Projektu dopuszcza się rezygnację z udziału w Projekcie w trakcie jego trwania. Rezygnacja z udziału w projekcie, następuje poprzez złożenie pisemnego oświadczenia, które winno być złożone bez zbędnej zwłoki, maksymalnie w przeciągu 7 dni kalendarzowych, </w:t>
      </w:r>
      <w:r w:rsidR="008A32A7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u Pani Agnieszka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Mwabasi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- Specjalisty ds. Obsługi Projektu</w:t>
      </w:r>
      <w:r w:rsidR="00A137C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A137C6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>Biurze</w:t>
      </w:r>
      <w:r w:rsidR="008A32A7"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 Projektu</w:t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="008A32A7"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parter - </w:t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pokój </w:t>
      </w:r>
      <w:r w:rsidR="008A32A7" w:rsidRPr="00A137C6">
        <w:rPr>
          <w:rFonts w:ascii="Arial" w:eastAsia="Arial" w:hAnsi="Arial" w:cs="Arial"/>
          <w:b/>
          <w:color w:val="000000"/>
          <w:sz w:val="20"/>
          <w:szCs w:val="20"/>
        </w:rPr>
        <w:br/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 xml:space="preserve">nr </w:t>
      </w:r>
      <w:r w:rsidRPr="00A137C6">
        <w:rPr>
          <w:rFonts w:ascii="Arial" w:eastAsia="Arial" w:hAnsi="Arial" w:cs="Arial"/>
          <w:b/>
          <w:sz w:val="20"/>
          <w:szCs w:val="20"/>
        </w:rPr>
        <w:t>0.23,</w:t>
      </w:r>
      <w:r w:rsidR="008A32A7" w:rsidRPr="00A137C6">
        <w:rPr>
          <w:rFonts w:ascii="Arial" w:eastAsia="Arial" w:hAnsi="Arial" w:cs="Arial"/>
          <w:b/>
          <w:sz w:val="20"/>
          <w:szCs w:val="20"/>
        </w:rPr>
        <w:t xml:space="preserve"> </w:t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>ul. Krakowskie Przedmieście 5, 00-068 Warszawa.</w:t>
      </w:r>
    </w:p>
    <w:p w:rsidR="0010274C" w:rsidRDefault="00D97C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rezygnacji osoby (pierwotnie zakwalifikowanej) do Projektu, zostanie zakwalifikowana kolejna osoba z Listy Rezerwowej.</w:t>
      </w:r>
    </w:p>
    <w:p w:rsidR="0010274C" w:rsidRDefault="00D97C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przypadku przekroczenia liczby godzin nieobecności, Uczestnik/czka musi uzyskać zgodę od Kierownika Projektu na kontynuacje udziału w Projekcie. 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Jeśli Kierownik Projektu wyrazi zgodę, wówczas Uczestnik/czka zobowiązany/a jest do samodzielnego opanowania materiału będącego przedmiotem zajęć, bądź udziału w zajęciach z inną grupą. W przypadku decyzji odmownej, Uczestnik/Uczestniczka zostaje skreślony/a z listy uczestników Projektu i powiadomiony/a w terminie 7 dni od wydania decyzji odmownej.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§6.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Inne postanowienia</w:t>
      </w:r>
    </w:p>
    <w:p w:rsidR="0010274C" w:rsidRDefault="001027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0274C" w:rsidRDefault="00D97C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Niniejszy Regulamin wchodzi w życie z dniem ogłoszenia i obowiązuje przez cały okres trwania Projektu</w:t>
      </w:r>
    </w:p>
    <w:p w:rsidR="0010274C" w:rsidRDefault="00D97C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Sprawy nieuregulowane niniejszym Regulaminem rozstrzygane są w sposób ostateczny przez Kierownika Projektu w tym w oparciu o wytyczne dla instytucji biorących udział we wdrażaniu Programu Operacyjnego Wiedza Edukacja Rozwój na lata 2014-2020 (Europejski Fundusz Społeczny).</w:t>
      </w:r>
    </w:p>
    <w:p w:rsidR="00A137C6" w:rsidRDefault="00D97C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 zastrzega sobie prawo zmian niniejszego Regulaminu lub wprowadzenia dodatkowych postanowień w uzasadnionych przypadkach, zwłaszcza w sytuacji: zmiany warunków realizacji Projektu, zmiany warunków umowy z Instytucją Pośredniczącą, zmiany dokumentów programowych lub wytycznych.</w:t>
      </w:r>
    </w:p>
    <w:p w:rsidR="0010274C" w:rsidRPr="00FA6085" w:rsidRDefault="00D97CB8" w:rsidP="00FA608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A6085">
        <w:rPr>
          <w:rFonts w:ascii="Arial" w:eastAsia="Arial" w:hAnsi="Arial" w:cs="Arial"/>
          <w:color w:val="000000"/>
          <w:sz w:val="20"/>
          <w:szCs w:val="20"/>
        </w:rPr>
        <w:t xml:space="preserve">Wykaz załączników: </w:t>
      </w:r>
    </w:p>
    <w:p w:rsidR="0010274C" w:rsidRPr="00A137C6" w:rsidRDefault="00D97CB8" w:rsidP="00A137C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>Załącznik nr 1</w:t>
      </w:r>
      <w:r w:rsidRPr="00A137C6">
        <w:rPr>
          <w:rFonts w:ascii="Arial" w:eastAsia="Arial" w:hAnsi="Arial" w:cs="Arial"/>
          <w:color w:val="000000"/>
          <w:sz w:val="20"/>
          <w:szCs w:val="20"/>
        </w:rPr>
        <w:t xml:space="preserve"> – Formularz zgłoszeniowy dla kadry administracyjnej, dydaktyczne</w:t>
      </w:r>
      <w:r w:rsidR="00A137C6" w:rsidRPr="00A137C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137C6" w:rsidRPr="00A137C6">
        <w:rPr>
          <w:rFonts w:ascii="Arial" w:eastAsia="Arial" w:hAnsi="Arial" w:cs="Arial"/>
          <w:color w:val="000000"/>
          <w:sz w:val="20"/>
          <w:szCs w:val="20"/>
        </w:rPr>
        <w:br/>
      </w:r>
      <w:r w:rsidRPr="00A137C6">
        <w:rPr>
          <w:rFonts w:ascii="Arial" w:eastAsia="Arial" w:hAnsi="Arial" w:cs="Arial"/>
          <w:color w:val="000000"/>
          <w:sz w:val="20"/>
          <w:szCs w:val="20"/>
        </w:rPr>
        <w:t xml:space="preserve">i zarządzającej. </w:t>
      </w:r>
    </w:p>
    <w:p w:rsidR="0010274C" w:rsidRDefault="00D97C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137C6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Załącznik nr 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– Oświadczenie uczestnika projektu.</w:t>
      </w:r>
    </w:p>
    <w:p w:rsidR="00A137C6" w:rsidRDefault="00D97CB8" w:rsidP="00A13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>Załącznik nr 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– Oświadczenie o zatrudnieniu, o braku aktywności w zakresie podnoszenia kompetencji w obszarze tematycznym, związanym z dostępnością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w ciągu ostatnich 3 lat oraz zgoda na udział w badaniu kompetencji. </w:t>
      </w:r>
    </w:p>
    <w:p w:rsidR="00A137C6" w:rsidRPr="00A137C6" w:rsidRDefault="00D97CB8" w:rsidP="00A137C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>Załącznik nr 4</w:t>
      </w:r>
      <w:r w:rsidRPr="00A137C6">
        <w:rPr>
          <w:rFonts w:ascii="Arial" w:eastAsia="Arial" w:hAnsi="Arial" w:cs="Arial"/>
          <w:color w:val="000000"/>
          <w:sz w:val="20"/>
          <w:szCs w:val="20"/>
        </w:rPr>
        <w:t xml:space="preserve"> – Umowa uczestnictwa w projekcie. </w:t>
      </w:r>
    </w:p>
    <w:p w:rsidR="00A137C6" w:rsidRDefault="00A137C6" w:rsidP="00A137C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37C6" w:rsidRDefault="00A137C6" w:rsidP="00A137C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37C6" w:rsidRDefault="00A137C6" w:rsidP="00A137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137C6" w:rsidRDefault="00A137C6" w:rsidP="00A137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</w:t>
      </w:r>
      <w:r w:rsidR="00D97CB8" w:rsidRPr="00A137C6">
        <w:rPr>
          <w:rFonts w:ascii="Arial" w:eastAsia="Arial" w:hAnsi="Arial" w:cs="Arial"/>
          <w:b/>
          <w:color w:val="000000"/>
          <w:sz w:val="20"/>
          <w:szCs w:val="20"/>
        </w:rPr>
        <w:t>arszawa</w:t>
      </w:r>
      <w:r w:rsidR="008A32A7" w:rsidRPr="00A137C6">
        <w:rPr>
          <w:rFonts w:ascii="Arial" w:eastAsia="Arial" w:hAnsi="Arial" w:cs="Arial"/>
          <w:b/>
          <w:color w:val="000000"/>
          <w:sz w:val="20"/>
          <w:szCs w:val="20"/>
        </w:rPr>
        <w:t>, dnia 3 października 2022 r.</w:t>
      </w:r>
      <w:r w:rsidR="00D97CB8" w:rsidRPr="00A137C6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:rsidR="0010274C" w:rsidRPr="00A137C6" w:rsidRDefault="00D97CB8" w:rsidP="00A137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A137C6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……………………………..</w:t>
      </w:r>
    </w:p>
    <w:p w:rsidR="0010274C" w:rsidRDefault="00D97CB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Podpis Beneficjenta</w:t>
      </w:r>
    </w:p>
    <w:sectPr w:rsidR="001027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D9B" w:rsidRDefault="008F0D9B">
      <w:pPr>
        <w:spacing w:after="0" w:line="240" w:lineRule="auto"/>
      </w:pPr>
      <w:r>
        <w:separator/>
      </w:r>
    </w:p>
  </w:endnote>
  <w:endnote w:type="continuationSeparator" w:id="0">
    <w:p w:rsidR="008F0D9B" w:rsidRDefault="008F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8" w:rsidRDefault="00BA74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4C" w:rsidRDefault="00D97C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A2D2A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10274C" w:rsidRPr="00FA6085" w:rsidRDefault="00D97C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 w:rsidRPr="00FA6085">
      <w:rPr>
        <w:rFonts w:ascii="Arial" w:eastAsia="Arial" w:hAnsi="Arial" w:cs="Arial"/>
        <w:color w:val="000000"/>
      </w:rPr>
      <w:t xml:space="preserve"> </w:t>
    </w:r>
    <w:r w:rsidRPr="00FA6085">
      <w:rPr>
        <w:rFonts w:ascii="Times New Roman" w:eastAsia="Times New Roman" w:hAnsi="Times New Roman" w:cs="Times New Roman"/>
        <w:color w:val="000000"/>
      </w:rPr>
      <w:t xml:space="preserve">Projekt współfinansowany ze środków Unii Europejskiej </w:t>
    </w:r>
    <w:r w:rsidR="00FA6085">
      <w:rPr>
        <w:rFonts w:ascii="Times New Roman" w:eastAsia="Times New Roman" w:hAnsi="Times New Roman" w:cs="Times New Roman"/>
        <w:color w:val="000000"/>
      </w:rPr>
      <w:br/>
    </w:r>
    <w:r w:rsidRPr="00FA6085">
      <w:rPr>
        <w:rFonts w:ascii="Times New Roman" w:eastAsia="Times New Roman" w:hAnsi="Times New Roman" w:cs="Times New Roman"/>
        <w:color w:val="000000"/>
      </w:rPr>
      <w:t>w</w:t>
    </w:r>
    <w:r w:rsidR="00FA6085">
      <w:rPr>
        <w:rFonts w:ascii="Times New Roman" w:eastAsia="Times New Roman" w:hAnsi="Times New Roman" w:cs="Times New Roman"/>
        <w:color w:val="000000"/>
      </w:rPr>
      <w:t xml:space="preserve"> </w:t>
    </w:r>
    <w:r w:rsidRPr="00FA6085">
      <w:rPr>
        <w:rFonts w:ascii="Times New Roman" w:eastAsia="Times New Roman" w:hAnsi="Times New Roman" w:cs="Times New Roman"/>
        <w:color w:val="000000"/>
      </w:rPr>
      <w:t>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8" w:rsidRDefault="00BA7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D9B" w:rsidRDefault="008F0D9B">
      <w:pPr>
        <w:spacing w:after="0" w:line="240" w:lineRule="auto"/>
      </w:pPr>
      <w:r>
        <w:separator/>
      </w:r>
    </w:p>
  </w:footnote>
  <w:footnote w:type="continuationSeparator" w:id="0">
    <w:p w:rsidR="008F0D9B" w:rsidRDefault="008F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8" w:rsidRDefault="00BA7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74C" w:rsidRDefault="00BA74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D4D51E4" wp14:editId="3A4B4A1B">
          <wp:extent cx="5356860" cy="523947"/>
          <wp:effectExtent l="0" t="0" r="0" b="9525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3B3DB3D8-51D5-77E1-F66D-6225403D14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3B3DB3D8-51D5-77E1-F66D-6225403D14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860" cy="52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7" w:name="_GoBack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8" w:rsidRDefault="00BA7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5E2"/>
    <w:multiLevelType w:val="hybridMultilevel"/>
    <w:tmpl w:val="FD2E5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BE0"/>
    <w:multiLevelType w:val="multilevel"/>
    <w:tmpl w:val="295C157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94979"/>
    <w:multiLevelType w:val="multilevel"/>
    <w:tmpl w:val="D6088240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E75A75"/>
    <w:multiLevelType w:val="multilevel"/>
    <w:tmpl w:val="25DE0D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C7C"/>
    <w:multiLevelType w:val="multilevel"/>
    <w:tmpl w:val="27E856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D1E5E"/>
    <w:multiLevelType w:val="hybridMultilevel"/>
    <w:tmpl w:val="6E3208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2587B"/>
    <w:multiLevelType w:val="multilevel"/>
    <w:tmpl w:val="72768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01FB2"/>
    <w:multiLevelType w:val="multilevel"/>
    <w:tmpl w:val="5C0CCB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826C33"/>
    <w:multiLevelType w:val="multilevel"/>
    <w:tmpl w:val="586EC5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980F14"/>
    <w:multiLevelType w:val="multilevel"/>
    <w:tmpl w:val="6FEAF4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325323"/>
    <w:multiLevelType w:val="multilevel"/>
    <w:tmpl w:val="4A0AF3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350BD1"/>
    <w:multiLevelType w:val="multilevel"/>
    <w:tmpl w:val="FEB4E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51A9E"/>
    <w:multiLevelType w:val="multilevel"/>
    <w:tmpl w:val="AC3611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D84CEC"/>
    <w:multiLevelType w:val="multilevel"/>
    <w:tmpl w:val="7954F7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39D1"/>
    <w:multiLevelType w:val="multilevel"/>
    <w:tmpl w:val="87043E4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475E85"/>
    <w:multiLevelType w:val="multilevel"/>
    <w:tmpl w:val="5D445D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A439A"/>
    <w:multiLevelType w:val="multilevel"/>
    <w:tmpl w:val="36AA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4"/>
  </w:num>
  <w:num w:numId="5">
    <w:abstractNumId w:val="2"/>
  </w:num>
  <w:num w:numId="6">
    <w:abstractNumId w:val="6"/>
  </w:num>
  <w:num w:numId="7">
    <w:abstractNumId w:val="16"/>
  </w:num>
  <w:num w:numId="8">
    <w:abstractNumId w:val="8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4C"/>
    <w:rsid w:val="000A2D2A"/>
    <w:rsid w:val="0010274C"/>
    <w:rsid w:val="00113060"/>
    <w:rsid w:val="001436EC"/>
    <w:rsid w:val="00326F5C"/>
    <w:rsid w:val="008A32A7"/>
    <w:rsid w:val="008F0D9B"/>
    <w:rsid w:val="00A137C6"/>
    <w:rsid w:val="00BA7488"/>
    <w:rsid w:val="00D97CB8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ADCB4-FAB8-4E73-88D0-E85E0F1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1"/>
    <w:qFormat/>
    <w:rsid w:val="000233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2B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A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A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3A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3A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8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0D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6A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A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6A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5D9"/>
  </w:style>
  <w:style w:type="paragraph" w:styleId="Tekstpodstawowy">
    <w:name w:val="Body Text"/>
    <w:basedOn w:val="Normalny"/>
    <w:link w:val="TekstpodstawowyZnak"/>
    <w:rsid w:val="00A11A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1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1A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A11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ableContents">
    <w:name w:val="Table Contents"/>
    <w:basedOn w:val="Normalny"/>
    <w:rsid w:val="0065138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200FD8"/>
    <w:pPr>
      <w:spacing w:after="0" w:line="240" w:lineRule="auto"/>
    </w:pPr>
    <w:rPr>
      <w:rFonts w:ascii="Arial" w:hAnsi="Arial" w:cs="Consolas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0FD8"/>
    <w:rPr>
      <w:rFonts w:ascii="Arial" w:hAnsi="Arial" w:cs="Consolas"/>
      <w:sz w:val="20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5A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43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4E5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C06C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D53A4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C47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sozn_manuela.moszynska@cybis.asp.waw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p.waw.pl/szkolenia-powe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p.waw.pl/szkolenia-pow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sp.waw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nieszka.mwabasi@cybis.asp.waw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CcXSEaAqziRLpFm+dOrPw/RLg==">AMUW2mV/Cc2Kba0NP3rsOTaie1ECSXPSqd2CD7THo6YLF2qQbLyS0yaNvHAOJmTKtQ30wH7K9AKUuviwrqkvfeEl7Lk/zwtsrlgRkTKwqDfq2090kzXgqKgShZswZkBOuyKXRmBRLoHBNm57Ha5KaM0FBpKPMUoHMMQx6vAfRNYvZ0B7n0cc9YlbBuSK6PVWMtgtNo0CVPMzk9dNHunQmNjorIAeffxGmqWtkfhptASXVzls8QbzvjOv2Ftj1gE0yrZq7DMWTqv2uAgxNHvYP6VS1Dvg48G6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MichałSB</dc:creator>
  <cp:lastModifiedBy>Krzysztof Krukowski</cp:lastModifiedBy>
  <cp:revision>2</cp:revision>
  <dcterms:created xsi:type="dcterms:W3CDTF">2022-10-28T08:57:00Z</dcterms:created>
  <dcterms:modified xsi:type="dcterms:W3CDTF">2022-10-28T08:57:00Z</dcterms:modified>
</cp:coreProperties>
</file>